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E5" w:rsidRPr="007B45E5" w:rsidRDefault="007B45E5" w:rsidP="007B45E5">
      <w:pPr>
        <w:pStyle w:val="a4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 w:rsidRPr="007B45E5">
        <w:rPr>
          <w:rStyle w:val="a5"/>
          <w:color w:val="17365D" w:themeColor="text2" w:themeShade="BF"/>
          <w:sz w:val="28"/>
          <w:szCs w:val="28"/>
        </w:rPr>
        <w:t>Газета “Здоровье ребенка в ваших руках».</w:t>
      </w:r>
    </w:p>
    <w:p w:rsidR="007B45E5" w:rsidRPr="007B45E5" w:rsidRDefault="007B45E5" w:rsidP="007B45E5">
      <w:pPr>
        <w:pStyle w:val="a4"/>
        <w:spacing w:before="0" w:beforeAutospacing="0" w:after="150" w:afterAutospacing="0"/>
        <w:rPr>
          <w:color w:val="17365D" w:themeColor="text2" w:themeShade="BF"/>
          <w:sz w:val="28"/>
          <w:szCs w:val="28"/>
        </w:rPr>
      </w:pPr>
      <w:r>
        <w:rPr>
          <w:rStyle w:val="a5"/>
          <w:color w:val="17365D" w:themeColor="text2" w:themeShade="BF"/>
          <w:sz w:val="28"/>
          <w:szCs w:val="28"/>
        </w:rPr>
        <w:t>Выпуск №</w:t>
      </w:r>
      <w:r>
        <w:rPr>
          <w:rStyle w:val="a5"/>
          <w:color w:val="17365D" w:themeColor="text2" w:themeShade="BF"/>
          <w:sz w:val="28"/>
          <w:szCs w:val="28"/>
          <w:lang w:val="en-US"/>
        </w:rPr>
        <w:t>2</w:t>
      </w:r>
      <w:r w:rsidRPr="007B45E5">
        <w:rPr>
          <w:rStyle w:val="a5"/>
          <w:color w:val="17365D" w:themeColor="text2" w:themeShade="BF"/>
          <w:sz w:val="28"/>
          <w:szCs w:val="28"/>
        </w:rPr>
        <w:t>/2019-2020уч.год.</w:t>
      </w:r>
    </w:p>
    <w:p w:rsidR="007B45E5" w:rsidRPr="007B45E5" w:rsidRDefault="007B45E5" w:rsidP="007B45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val="en-US"/>
        </w:rPr>
        <w:t>Тема:</w:t>
      </w:r>
      <w:r w:rsidRPr="007B45E5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Народные игры и забавы с детьми зимой на свежем воздухе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 </w:t>
      </w:r>
      <w:r w:rsidRPr="007B45E5">
        <w:rPr>
          <w:rFonts w:ascii="Times New Roman" w:eastAsia="Times New Roman" w:hAnsi="Times New Roman" w:cs="Times New Roman"/>
          <w:iCs/>
          <w:color w:val="333333"/>
          <w:sz w:val="40"/>
          <w:szCs w:val="40"/>
        </w:rPr>
        <w:t>Наступления зимы с нетерпением ждут все – малыши, подростки и взрослые. Чистый белый снег вносит большое разнообразие в детские развлечения. Коньки, лыжи и катание на санках – только небольшая часть зимней программы. Большое количество интересных игр и занятий позволяет расширить досуг детей во время прогулок.</w:t>
      </w:r>
      <w:bookmarkStart w:id="0" w:name="1"/>
      <w:bookmarkEnd w:id="0"/>
    </w:p>
    <w:p w:rsidR="007B45E5" w:rsidRPr="007B45E5" w:rsidRDefault="007B45E5" w:rsidP="007B45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Лепим и строим из снега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Особое удовольствие, как малыши, так и взрослые получают, когда снег хорошо лепится.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Строим горку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 xml:space="preserve"> 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Строительство горки в компании сверстников под руководством и при помощи взрослых доставляет детям большое удовольствие. Ведь когда немного подморозит, они могут воспользоваться плодами своего труда.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Снежные баталии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Игра в снежки издавна считается веселым и увлекательным занятием в зимнее время. Если предварительно построить крепости и разделиться на 2 армии, можно устраивать настоящие снежные баталии. Те игроки, в которых попали снежком 1 раз, считаются ранеными. Если в кого-то попали дважды, игрока признают убитым, и он выбывает из игры. Задача играющих не только попасть в соперника.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Важно увернуться от летящих снежков противника, чтобы продолжать обстреливать противника как можно дольше.</w:t>
      </w:r>
    </w:p>
    <w:p w:rsid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val="en-US"/>
        </w:rPr>
      </w:pP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Игра на меткость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Сделайте на площадке мишень из различных подручных материалов (слепите небольшой столб, подвесьте на дерево любой предмет или вылепите круг на стене). Теперь можно устраивать соревнования на меткость, бросая снежки в выбранную цель. Все участники лепят одинаковое количество снежков, побеждает самый меткий из них.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Чей ком больше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Дети встают по двое и по команде начинают катать снежные комки. Взрослые засекают время, к примеру, 5 минут, после чего выбирают самый большой комок и называют победителей.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</w:p>
    <w:p w:rsidR="007B45E5" w:rsidRPr="007B45E5" w:rsidRDefault="007B45E5" w:rsidP="007B45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Подвижные зимние игры на ловкость и сноровку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Большинство зимних забав, игр и развлечений пришли к нам от наших предков. Морозная погода не позволяет долго стоять на одном месте, поэтому много игр состоит из непрерывного движения.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Салки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Дети, которые уверенно стоят на коньках, с увлечением играют в салки на катке. Вначале выбирают водящего, который догоняет разъезжающихся по всему катку игроков. Тот, кого догнали первым, становится новым водящим.</w:t>
      </w:r>
    </w:p>
    <w:p w:rsid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</w:pP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lastRenderedPageBreak/>
        <w:t>Ищем клад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Играть в игру хорошо на площадке, по краям которой имеются большие сугробы. Собираются 2 команды игроков и двое ведущих. Игроков просят отвернуться, а ведущие наблюдают за тем, как кто-нибудь из не участвующих в игре детей или взрослых, прячет в двух сугробах клад. После того как предметы, обозначающие клад, надежно зарыты в снег, дается команда приступить к поиску.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Ведущий группы может давать игрокам подсказку, только указывая направление поиска – левее, правее или выше. Побеждает команда, первая откопавшая клад.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Русская народная забава «Льдинка»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На хорошо утоптанном снегу чертят окружность диаметром около 5 метров. В ее центре делают небольшое углубление, куда укладывают 10-12 льдинок. Выбирается водящий, который встает внутрь большого круга, а остальные играющие равномерно распределяются за пределами диаметра. Их цель — выбить за границу большого круга все льдинки, при этом они могут заходить внутрь диаметра.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Задача водящего помешать играющим и осалить одного из них, чтобы поставить его на свое место. Игра заканчивается, когда все льдинки будут выбиты и выведены за круг.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Царь горы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 xml:space="preserve">Для игры нужно соорудить горку высотой до 2 м (в зависимости от возраста играющих) или использовать большой сугроб. Играть будет интересней, если горка будет покрыта ледяной коркой. Один из игроков </w:t>
      </w: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забирается на вершину горы, а остальные участники пытаются столкнуть «царя» с его трона. Игрок, которому это удалось, становится новым царем, занимая место на горке.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Взрослые могут засекать время, кто из детей продержится на вершине дольше других.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Два Деда Мороза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Для участия в состязании набирают 2 команды, в каждой из которых будет одинаковое число играющих. Каждая команда считалкой выбирает Деда Мороза. Игроки встают на противоположные стороны площадки. Расстояние между противниками составляет 10-12 метров друг от друга. После команды по одному игроку из каждой команды бегут навстречу друг другу, чтобы поменяться местами. Задача «дедушек» попасть снежком в игрока своей команды, чтобы его остановить и заморозить. Как только игрок добежит до цели или, пораженный снежком, замрет на месте, движение начинает следующий игрок.</w:t>
      </w:r>
    </w:p>
    <w:p w:rsidR="007B45E5" w:rsidRPr="007B45E5" w:rsidRDefault="007B45E5" w:rsidP="007B45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0694A"/>
          <w:sz w:val="40"/>
          <w:szCs w:val="40"/>
        </w:rPr>
      </w:pPr>
    </w:p>
    <w:p w:rsidR="007B45E5" w:rsidRPr="007B45E5" w:rsidRDefault="007B45E5" w:rsidP="007B45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Увлекательные зимние состязания на санках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Обычные санки, которыми пользовались в детстве еще наши предки, используют не только для катания с горы, но и для различных соревнований.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Кто быстрей</w:t>
      </w:r>
    </w:p>
    <w:p w:rsid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Выбрав ровную площадку, на некотором расстоянии друг от друга чертят 2 линии, которыми обозначают старт и финиш. Игроки объединяются парами и рассаживаются на санки друг к другу спиной. 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lastRenderedPageBreak/>
        <w:t>Цель соревнующихся пар – первыми добраться до финиша, отталкиваясь при этом, только ногами.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Побеждает пара, которая раньше всех пересечет финишную черту.</w:t>
      </w:r>
    </w:p>
    <w:p w:rsidR="007B45E5" w:rsidRPr="007B45E5" w:rsidRDefault="007B45E5" w:rsidP="007B45E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Кто сильней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  <w:lang w:val="en-US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На одни санки усаживаются спиной друг к другу участники из 2 разных команд. Проводится финишная линия и дается команда «Старт». Тот, кто сидит на санках лицом к финишу, используя только ноги, должен стараться достичь заветной черты. Соперник, сидящий спиной на этих же санках, препятствует движению. 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b/>
          <w:bCs/>
          <w:iCs/>
          <w:color w:val="333333"/>
          <w:sz w:val="40"/>
          <w:szCs w:val="40"/>
        </w:rPr>
        <w:t xml:space="preserve"> </w:t>
      </w:r>
      <w:r w:rsidRPr="007B45E5">
        <w:rPr>
          <w:rFonts w:ascii="Times New Roman" w:eastAsia="Times New Roman" w:hAnsi="Times New Roman" w:cs="Times New Roman"/>
          <w:b/>
          <w:bCs/>
          <w:iCs/>
          <w:color w:val="FF0000"/>
          <w:sz w:val="40"/>
          <w:szCs w:val="40"/>
        </w:rPr>
        <w:t>Кто кого перетянет</w:t>
      </w:r>
    </w:p>
    <w:p w:rsidR="007B45E5" w:rsidRPr="007B45E5" w:rsidRDefault="007B45E5" w:rsidP="007B45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7B45E5">
        <w:rPr>
          <w:rFonts w:ascii="Times New Roman" w:eastAsia="Times New Roman" w:hAnsi="Times New Roman" w:cs="Times New Roman"/>
          <w:color w:val="333333"/>
          <w:sz w:val="40"/>
          <w:szCs w:val="40"/>
        </w:rPr>
        <w:t>Двое санок размещают напротив друг друга на расстоянии 3-4 метров. Между ними на равном отдалении проводится граница. Участники соревнования садятся в сани, держа в руках веревку от санок противника. Их задача перетянуть соперника на свою сторону, чтобы санки пересекли обозначенную границу.</w:t>
      </w:r>
    </w:p>
    <w:p w:rsidR="009E2AE2" w:rsidRPr="007B45E5" w:rsidRDefault="007B45E5" w:rsidP="007B45E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3619500" cy="2725229"/>
            <wp:effectExtent l="19050" t="0" r="0" b="0"/>
            <wp:docPr id="7" name="Рисунок 7" descr="https://avatars.mds.yandex.net/get-pdb/1683100/4876ed40-0918-406d-9b13-ff544c96892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683100/4876ed40-0918-406d-9b13-ff544c968926/s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2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AE2" w:rsidRPr="007B45E5" w:rsidSect="007B45E5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Daisies" w:sz="14" w:space="24" w:color="548DD4" w:themeColor="text2" w:themeTint="99"/>
        <w:left w:val="flowersDaisies" w:sz="14" w:space="24" w:color="548DD4" w:themeColor="text2" w:themeTint="99"/>
        <w:bottom w:val="flowersDaisies" w:sz="14" w:space="24" w:color="548DD4" w:themeColor="text2" w:themeTint="99"/>
        <w:right w:val="flowersDaisies" w:sz="1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AE2" w:rsidRDefault="009E2AE2" w:rsidP="007B45E5">
      <w:pPr>
        <w:spacing w:after="0" w:line="240" w:lineRule="auto"/>
      </w:pPr>
      <w:r>
        <w:separator/>
      </w:r>
    </w:p>
  </w:endnote>
  <w:endnote w:type="continuationSeparator" w:id="1">
    <w:p w:rsidR="009E2AE2" w:rsidRDefault="009E2AE2" w:rsidP="007B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5E5" w:rsidRDefault="007B45E5">
    <w:pPr>
      <w:pStyle w:val="a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Газета «Здоровье ребенка в ваших руках». Выпуск №2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7B45E5">
        <w:rPr>
          <w:rFonts w:asciiTheme="majorHAnsi" w:hAnsiTheme="majorHAnsi"/>
          <w:noProof/>
        </w:rPr>
        <w:t>1</w:t>
      </w:r>
    </w:fldSimple>
  </w:p>
  <w:p w:rsidR="007B45E5" w:rsidRDefault="007B45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AE2" w:rsidRDefault="009E2AE2" w:rsidP="007B45E5">
      <w:pPr>
        <w:spacing w:after="0" w:line="240" w:lineRule="auto"/>
      </w:pPr>
      <w:r>
        <w:separator/>
      </w:r>
    </w:p>
  </w:footnote>
  <w:footnote w:type="continuationSeparator" w:id="1">
    <w:p w:rsidR="009E2AE2" w:rsidRDefault="009E2AE2" w:rsidP="007B4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A26"/>
    <w:multiLevelType w:val="multilevel"/>
    <w:tmpl w:val="9FD6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622E3"/>
    <w:multiLevelType w:val="multilevel"/>
    <w:tmpl w:val="4A2E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83B77"/>
    <w:multiLevelType w:val="multilevel"/>
    <w:tmpl w:val="E256A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666B0"/>
    <w:multiLevelType w:val="multilevel"/>
    <w:tmpl w:val="54D8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00A7C"/>
    <w:multiLevelType w:val="multilevel"/>
    <w:tmpl w:val="E550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FD0C9C"/>
    <w:multiLevelType w:val="multilevel"/>
    <w:tmpl w:val="CE9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9789C"/>
    <w:multiLevelType w:val="multilevel"/>
    <w:tmpl w:val="9F787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866D4"/>
    <w:multiLevelType w:val="multilevel"/>
    <w:tmpl w:val="43B8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C113A"/>
    <w:multiLevelType w:val="multilevel"/>
    <w:tmpl w:val="2AE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F2C0C"/>
    <w:multiLevelType w:val="multilevel"/>
    <w:tmpl w:val="09C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17C9"/>
    <w:multiLevelType w:val="multilevel"/>
    <w:tmpl w:val="4DDC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2A1033"/>
    <w:multiLevelType w:val="multilevel"/>
    <w:tmpl w:val="4C74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2D16AC"/>
    <w:multiLevelType w:val="multilevel"/>
    <w:tmpl w:val="CD98E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580625DB"/>
    <w:multiLevelType w:val="multilevel"/>
    <w:tmpl w:val="D80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9D1F48"/>
    <w:multiLevelType w:val="multilevel"/>
    <w:tmpl w:val="638A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71E18"/>
    <w:multiLevelType w:val="multilevel"/>
    <w:tmpl w:val="76AC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BB42C1"/>
    <w:multiLevelType w:val="multilevel"/>
    <w:tmpl w:val="49AE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44616E"/>
    <w:multiLevelType w:val="multilevel"/>
    <w:tmpl w:val="1F2C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0A0232"/>
    <w:multiLevelType w:val="multilevel"/>
    <w:tmpl w:val="B240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BD67CD"/>
    <w:multiLevelType w:val="multilevel"/>
    <w:tmpl w:val="E1FC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2"/>
  </w:num>
  <w:num w:numId="5">
    <w:abstractNumId w:val="5"/>
  </w:num>
  <w:num w:numId="6">
    <w:abstractNumId w:val="17"/>
  </w:num>
  <w:num w:numId="7">
    <w:abstractNumId w:val="0"/>
  </w:num>
  <w:num w:numId="8">
    <w:abstractNumId w:val="1"/>
  </w:num>
  <w:num w:numId="9">
    <w:abstractNumId w:val="9"/>
  </w:num>
  <w:num w:numId="10">
    <w:abstractNumId w:val="11"/>
  </w:num>
  <w:num w:numId="11">
    <w:abstractNumId w:val="8"/>
  </w:num>
  <w:num w:numId="12">
    <w:abstractNumId w:val="19"/>
  </w:num>
  <w:num w:numId="13">
    <w:abstractNumId w:val="14"/>
  </w:num>
  <w:num w:numId="14">
    <w:abstractNumId w:val="13"/>
  </w:num>
  <w:num w:numId="15">
    <w:abstractNumId w:val="6"/>
  </w:num>
  <w:num w:numId="16">
    <w:abstractNumId w:val="16"/>
  </w:num>
  <w:num w:numId="17">
    <w:abstractNumId w:val="7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45E5"/>
    <w:rsid w:val="007B45E5"/>
    <w:rsid w:val="009E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5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B4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B45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5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B45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7B45E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7B45E5"/>
    <w:rPr>
      <w:i/>
      <w:iCs/>
    </w:rPr>
  </w:style>
  <w:style w:type="paragraph" w:styleId="a4">
    <w:name w:val="Normal (Web)"/>
    <w:basedOn w:val="a"/>
    <w:uiPriority w:val="99"/>
    <w:semiHidden/>
    <w:unhideWhenUsed/>
    <w:rsid w:val="007B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B45E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B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5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B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45E5"/>
  </w:style>
  <w:style w:type="paragraph" w:styleId="aa">
    <w:name w:val="footer"/>
    <w:basedOn w:val="a"/>
    <w:link w:val="ab"/>
    <w:uiPriority w:val="99"/>
    <w:unhideWhenUsed/>
    <w:rsid w:val="007B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4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7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2736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88034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8" w:color="90694A"/>
                    <w:bottom w:val="none" w:sz="0" w:space="0" w:color="auto"/>
                    <w:right w:val="none" w:sz="0" w:space="0" w:color="auto"/>
                  </w:divBdr>
                  <w:divsChild>
                    <w:div w:id="11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570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8" w:color="90694A"/>
                    <w:bottom w:val="none" w:sz="0" w:space="0" w:color="auto"/>
                    <w:right w:val="none" w:sz="0" w:space="0" w:color="auto"/>
                  </w:divBdr>
                  <w:divsChild>
                    <w:div w:id="504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8363">
                  <w:blockQuote w:val="1"/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36" w:space="8" w:color="90694A"/>
                    <w:bottom w:val="none" w:sz="0" w:space="0" w:color="auto"/>
                    <w:right w:val="none" w:sz="0" w:space="0" w:color="auto"/>
                  </w:divBdr>
                  <w:divsChild>
                    <w:div w:id="310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70117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90694A"/>
                <w:bottom w:val="none" w:sz="0" w:space="0" w:color="auto"/>
                <w:right w:val="none" w:sz="0" w:space="0" w:color="auto"/>
              </w:divBdr>
              <w:divsChild>
                <w:div w:id="1659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4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446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36" w:space="8" w:color="90694A"/>
                <w:bottom w:val="none" w:sz="0" w:space="0" w:color="auto"/>
                <w:right w:val="none" w:sz="0" w:space="0" w:color="auto"/>
              </w:divBdr>
            </w:div>
            <w:div w:id="2135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mbm</dc:creator>
  <cp:keywords/>
  <dc:description/>
  <cp:lastModifiedBy>mbm</cp:lastModifiedBy>
  <cp:revision>2</cp:revision>
  <dcterms:created xsi:type="dcterms:W3CDTF">2019-12-15T18:57:00Z</dcterms:created>
  <dcterms:modified xsi:type="dcterms:W3CDTF">2019-12-15T19:09:00Z</dcterms:modified>
</cp:coreProperties>
</file>